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4D" w:rsidRPr="004E15A5" w:rsidRDefault="00FD1C4D" w:rsidP="00FD1C4D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Pr="00CB02E4">
        <w:rPr>
          <w:rFonts w:ascii="Times New Roman" w:hAnsi="Times New Roman"/>
          <w:b/>
          <w:szCs w:val="28"/>
          <w:u w:val="single"/>
        </w:rPr>
        <w:t>в  __МКОУ "Апшинская СОШ"</w:t>
      </w:r>
      <w:r w:rsidRPr="00CB02E4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 w:rsidRPr="007C25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IV</w:t>
      </w:r>
      <w:r w:rsidRPr="007C258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квартал 2017 года</w:t>
      </w:r>
      <w:r w:rsidRPr="007C258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/>
      </w:tblPr>
      <w:tblGrid>
        <w:gridCol w:w="959"/>
        <w:gridCol w:w="8221"/>
        <w:gridCol w:w="3969"/>
        <w:gridCol w:w="1765"/>
      </w:tblGrid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FD1C4D" w:rsidTr="007B4490">
        <w:tc>
          <w:tcPr>
            <w:tcW w:w="14914" w:type="dxa"/>
            <w:gridSpan w:val="4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проявленкях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FD1C4D" w:rsidRPr="00FF7F9A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 на тему: "Экстремизм в современном мире"</w:t>
            </w:r>
          </w:p>
          <w:p w:rsidR="00FD1C4D" w:rsidRPr="00855AD0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  <w:p w:rsidR="00FD1C4D" w:rsidRPr="00855AD0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73274">
              <w:rPr>
                <w:rFonts w:ascii="Times New Roman" w:hAnsi="Times New Roman" w:cs="Times New Roman"/>
                <w:sz w:val="24"/>
                <w:szCs w:val="24"/>
              </w:rPr>
              <w:t xml:space="preserve">На круглый стол были приглашены </w:t>
            </w:r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имам мечети Алиев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Багавдин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муалимы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мечети 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Арифович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Нуридинов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Камилови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Pr="00855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1C4D" w:rsidRPr="00FF7F9A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  - 42</w:t>
            </w:r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C4D" w:rsidRPr="00855AD0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55A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Лекторий на тему: </w:t>
            </w:r>
            <w:r w:rsidRPr="00855A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«Влияние экстремизма на подрастающее поколение»</w:t>
            </w: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55AD0">
              <w:rPr>
                <w:rFonts w:ascii="Times New Roman" w:hAnsi="Times New Roman" w:cs="Times New Roman"/>
                <w:sz w:val="24"/>
                <w:szCs w:val="24"/>
              </w:rPr>
              <w:t>для учащихся 7-11</w:t>
            </w:r>
            <w:r w:rsidRPr="00FF7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D9F">
              <w:rPr>
                <w:rFonts w:ascii="Times New Roman" w:hAnsi="Times New Roman" w:cs="Times New Roman"/>
                <w:sz w:val="24"/>
                <w:szCs w:val="24"/>
              </w:rPr>
              <w:t>классов  провел капитан полиции Абдулжалилов Рустам</w:t>
            </w: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беседах</w:t>
            </w:r>
            <w:r w:rsidRPr="0080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ними особое внимание уделялось идеям межрелигиозной, </w:t>
            </w:r>
            <w:r w:rsidRPr="00802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межнациональной толерантности</w:t>
            </w:r>
          </w:p>
          <w:p w:rsidR="00FD1C4D" w:rsidRDefault="00FD1C4D" w:rsidP="007B44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6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C4D" w:rsidRPr="00496D9F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D9F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Присутствовали-60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  <w:p w:rsidR="00FD1C4D" w:rsidRPr="00FF7F9A" w:rsidRDefault="00FD1C4D" w:rsidP="007B449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C4D" w:rsidRPr="00802A69" w:rsidRDefault="00FD1C4D" w:rsidP="007B449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C4D" w:rsidRPr="00E82387" w:rsidRDefault="00FD1C4D" w:rsidP="007B449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spacing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4D" w:rsidRDefault="00FD1C4D" w:rsidP="007B4490">
            <w:pPr>
              <w:spacing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4D" w:rsidRDefault="00FD1C4D" w:rsidP="007B4490">
            <w:pPr>
              <w:spacing w:line="288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C4D" w:rsidRPr="00A74570" w:rsidRDefault="00FD1C4D" w:rsidP="007B4490">
            <w:pPr>
              <w:spacing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FF7F9A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F7F9A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F7F9A">
              <w:rPr>
                <w:rFonts w:ascii="Times New Roman" w:hAnsi="Times New Roman" w:cs="Times New Roman"/>
                <w:sz w:val="24"/>
                <w:szCs w:val="24"/>
              </w:rPr>
              <w:t>. по ВР Магомедова Барият Расуловна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2. 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Дагестан методики реабилитации несовершеннолетних,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FD1C4D" w:rsidRPr="00F52107" w:rsidRDefault="00FD1C4D" w:rsidP="007B44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всероссийских и окружных молодежных (в том числе студенческих) форумов на регулярной основе проводить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анализа практики преподавания вопросов противодействия идеологии терроризма в рамках курсов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терроризма.</w:t>
            </w:r>
            <w:r>
              <w:rPr>
                <w:rFonts w:ascii="Times New Roman" w:hAnsi="Times New Roman" w:cs="Times New Roman"/>
              </w:rPr>
              <w:br/>
              <w:t xml:space="preserve">      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FD1C4D" w:rsidRPr="007C258B" w:rsidRDefault="00FD1C4D" w:rsidP="007B44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258B">
              <w:rPr>
                <w:rFonts w:ascii="Times New Roman" w:eastAsia="Times New Roman" w:hAnsi="Times New Roman" w:cs="Times New Roman"/>
                <w:color w:val="000000"/>
              </w:rPr>
              <w:t xml:space="preserve">В </w:t>
            </w:r>
            <w:r w:rsidRPr="007C25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7C258B">
              <w:rPr>
                <w:rFonts w:ascii="Times New Roman" w:eastAsia="Times New Roman" w:hAnsi="Times New Roman" w:cs="Times New Roman"/>
                <w:color w:val="000000"/>
              </w:rPr>
              <w:t>МКОУ "Апшинская СОШ»  </w:t>
            </w:r>
          </w:p>
          <w:p w:rsidR="00FD1C4D" w:rsidRPr="007C258B" w:rsidRDefault="00FD1C4D" w:rsidP="007B449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C258B">
              <w:rPr>
                <w:rFonts w:ascii="Times New Roman" w:eastAsia="Times New Roman" w:hAnsi="Times New Roman" w:cs="Times New Roman"/>
                <w:color w:val="000000"/>
              </w:rPr>
              <w:t>за состоянием преподавания ОРКСЭ ведётся постоянный контроль. </w:t>
            </w:r>
            <w:r w:rsidRPr="007C258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7C258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и проводить культурно-просветительские мероприятия, мероприятия в области народного творчества (концерты, спектакли, конкурсы, фестивали), направленные на гармонизацию межнациональных отношений, духовное и патриотическое воспитание молодежи</w:t>
            </w:r>
            <w:r w:rsidRPr="007C25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обеспечивать приоритетную поддержку культурно-просветительских и гуманитарных проектов (дни культуры народов России в Дагестане, форумы), направленных на развитие духовно-нравственного потенциала общества, формирование уважительного отношения к культуре и религиям народов, проживающих на территории России</w:t>
            </w:r>
            <w:r w:rsidRPr="007C258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  <w:t xml:space="preserve">      организовывать межрегиональные молодежные туристические маршруты в целях развития диалога культур и укрепления согласия между народами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(исполнители)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911225</wp:posOffset>
                  </wp:positionV>
                  <wp:extent cx="1203325" cy="846455"/>
                  <wp:effectExtent l="19050" t="0" r="0" b="0"/>
                  <wp:wrapThrough wrapText="bothSides">
                    <wp:wrapPolygon edited="0">
                      <wp:start x="-342" y="0"/>
                      <wp:lineTo x="-342" y="20903"/>
                      <wp:lineTo x="21543" y="20903"/>
                      <wp:lineTo x="21543" y="0"/>
                      <wp:lineTo x="-342" y="0"/>
                    </wp:wrapPolygon>
                  </wp:wrapThrough>
                  <wp:docPr id="18" name="Рисунок 1" descr="D:\архив №6-2017 год\Апши\Традиции народов Дагестана\Фото11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архив №6-2017 год\Апши\Традиции народов Дагестана\Фото1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325" cy="84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Литературно-музыкальное мероприятие </w:t>
            </w:r>
            <w:r w:rsidRPr="009843EF">
              <w:rPr>
                <w:rFonts w:ascii="Times New Roman" w:eastAsia="Calibri" w:hAnsi="Times New Roman"/>
                <w:b/>
                <w:sz w:val="24"/>
                <w:szCs w:val="24"/>
              </w:rPr>
              <w:t>"Культура и быт народов Дагестан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а"</w:t>
            </w: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6.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4E15A5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республиканского конкурса по антитеррористической тематике на лучшую телевизионную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7. 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F52107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кинопоказы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многоконфессионального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государства, в котором обеспечивается равноправие и гармоничное сосуществование различных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8. 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Pr="00F52107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Провели митинг посвященный Дню солидарности в борьбе с терроризмом с приглашением зам.главы Администрации села Магомедова Абдурахмана </w:t>
            </w:r>
            <w:proofErr w:type="spellStart"/>
            <w:r>
              <w:rPr>
                <w:rFonts w:ascii="Times New Roman" w:hAnsi="Times New Roman" w:cs="Times New Roman"/>
              </w:rPr>
              <w:t>Садуевича</w:t>
            </w:r>
            <w:proofErr w:type="spellEnd"/>
          </w:p>
          <w:p w:rsidR="00FD1C4D" w:rsidRPr="00CB02E4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02E4">
              <w:rPr>
                <w:rFonts w:ascii="Times New Roman" w:hAnsi="Times New Roman" w:cs="Times New Roman"/>
                <w:b/>
              </w:rPr>
              <w:t>Присутствовали-220 чел.</w:t>
            </w: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FD1C4D" w:rsidTr="007B4490">
        <w:tc>
          <w:tcPr>
            <w:tcW w:w="14914" w:type="dxa"/>
            <w:gridSpan w:val="4"/>
          </w:tcPr>
          <w:p w:rsidR="00FD1C4D" w:rsidRDefault="00FD1C4D" w:rsidP="007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FD1C4D" w:rsidTr="007B4490">
        <w:tc>
          <w:tcPr>
            <w:tcW w:w="959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D1C4D" w:rsidRDefault="00FD1C4D" w:rsidP="007B4490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FD1C4D" w:rsidRPr="00B4647C" w:rsidRDefault="00FD1C4D" w:rsidP="007B44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МКОУ "Апшинская СОШ" было проведено анкетирование с целью выявления детей  с ваххабитскими взглядами на религию.</w:t>
            </w:r>
          </w:p>
          <w:p w:rsidR="00FD1C4D" w:rsidRPr="00B4647C" w:rsidRDefault="00FD1C4D" w:rsidP="007B44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FD1C4D" w:rsidRDefault="00FD1C4D" w:rsidP="007B44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62027B" w:rsidRDefault="0062027B"/>
    <w:sectPr w:rsidR="0062027B" w:rsidSect="00FD1C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1C4D"/>
    <w:rsid w:val="0062027B"/>
    <w:rsid w:val="00FD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4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D1C4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4783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555555</dc:creator>
  <cp:keywords/>
  <dc:description/>
  <cp:lastModifiedBy>555555</cp:lastModifiedBy>
  <cp:revision>2</cp:revision>
  <dcterms:created xsi:type="dcterms:W3CDTF">2017-12-08T09:48:00Z</dcterms:created>
  <dcterms:modified xsi:type="dcterms:W3CDTF">2017-12-08T09:48:00Z</dcterms:modified>
</cp:coreProperties>
</file>