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b/>
          <w:bCs/>
          <w:i/>
          <w:iCs/>
          <w:color w:val="303030"/>
          <w:sz w:val="27"/>
          <w:szCs w:val="27"/>
          <w:lang w:eastAsia="ru-RU"/>
        </w:rPr>
        <w:t>Цели проведения недели:</w:t>
      </w: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 -привитие интереса к изучению предмета; -популяризация знаний в области математики; -способствование проявлению и развитию тех или иных наклонностей учащихся, их творческих способностей.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b/>
          <w:bCs/>
          <w:i/>
          <w:iCs/>
          <w:color w:val="303030"/>
          <w:sz w:val="27"/>
          <w:szCs w:val="27"/>
          <w:lang w:eastAsia="ru-RU"/>
        </w:rPr>
        <w:t>Сроки проведения предметной недели:</w:t>
      </w:r>
      <w:r w:rsidRPr="00E14585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 </w:t>
      </w:r>
      <w:r w:rsidR="001B59E2">
        <w:rPr>
          <w:rFonts w:ascii="Times New Roman" w:eastAsia="Times New Roman" w:hAnsi="Times New Roman" w:cs="Times New Roman"/>
          <w:b/>
          <w:bCs/>
          <w:color w:val="303030"/>
          <w:sz w:val="27"/>
          <w:szCs w:val="27"/>
          <w:lang w:eastAsia="ru-RU"/>
        </w:rPr>
        <w:t>11.11.17</w:t>
      </w:r>
      <w:r w:rsidRPr="00E14585">
        <w:rPr>
          <w:rFonts w:ascii="Times New Roman" w:eastAsia="Times New Roman" w:hAnsi="Times New Roman" w:cs="Times New Roman"/>
          <w:b/>
          <w:bCs/>
          <w:color w:val="303030"/>
          <w:sz w:val="27"/>
          <w:szCs w:val="27"/>
          <w:lang w:eastAsia="ru-RU"/>
        </w:rPr>
        <w:t xml:space="preserve"> – 17.11.1</w:t>
      </w:r>
      <w:r w:rsidR="001B59E2">
        <w:rPr>
          <w:rFonts w:ascii="Times New Roman" w:eastAsia="Times New Roman" w:hAnsi="Times New Roman" w:cs="Times New Roman"/>
          <w:b/>
          <w:bCs/>
          <w:color w:val="303030"/>
          <w:sz w:val="27"/>
          <w:szCs w:val="27"/>
          <w:lang w:eastAsia="ru-RU"/>
        </w:rPr>
        <w:t>7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Проведению недели математики предшествовала серьёзная подготовительная работа.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Для её проведения использовались различные формы: внеклассные мероприятия, викторины, конкурсы презентаций, творческих работ, стенгазет, агитационных листов.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В рамках недели были проведены следующие мероприятия:</w:t>
      </w:r>
    </w:p>
    <w:p w:rsidR="00E14585" w:rsidRPr="00E14585" w:rsidRDefault="00E14585" w:rsidP="00E14585">
      <w:pPr>
        <w:numPr>
          <w:ilvl w:val="0"/>
          <w:numId w:val="1"/>
        </w:numPr>
        <w:shd w:val="clear" w:color="auto" w:fill="FFFFFF"/>
        <w:spacing w:before="60" w:after="18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Ежедневные пятиминутки в классах “История математики” (Доклады)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Веселые пятиминутки (“Математика в стихах и прозе”) (5-6 кл.)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2. Конкурс творческих работ.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u w:val="single"/>
          <w:lang w:eastAsia="ru-RU"/>
        </w:rPr>
        <w:t>Конкурс стенгазет по математике</w:t>
      </w: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 (одна от класса). По итогам конкурса, призовые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места распределен</w:t>
      </w:r>
      <w:r w:rsidR="001B59E2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ы следующим образом: 1-место 10</w:t>
      </w: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 xml:space="preserve"> (редактор </w:t>
      </w:r>
      <w:r w:rsidR="001B59E2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Нуридинова М.Б.</w:t>
      </w:r>
    </w:p>
    <w:p w:rsidR="00E14585" w:rsidRPr="00E14585" w:rsidRDefault="001B59E2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 xml:space="preserve"> 2-место 8б, 11, 5</w:t>
      </w:r>
      <w:r w:rsidR="00E14585"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 xml:space="preserve"> классы и 3-место 7а класс.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u w:val="single"/>
          <w:lang w:eastAsia="ru-RU"/>
        </w:rPr>
        <w:t>Выпуск агитационного листка “Математика нужна, математика важна</w:t>
      </w: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” (один от класса-формат А4)</w:t>
      </w:r>
      <w:r w:rsidR="001B59E2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. Победитель конкурса ученица 10 класса Магомедова Мази.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Объявление конкурса на лучшую тетрадь (5-8 классы).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u w:val="single"/>
          <w:lang w:eastAsia="ru-RU"/>
        </w:rPr>
        <w:t>Лучшие тетради </w:t>
      </w: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отме</w:t>
      </w:r>
      <w:r w:rsidR="001B59E2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чены учащихся: Ахмедова С.М. 5кл., Муталимова П.С. 9 кл.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u w:val="single"/>
          <w:lang w:eastAsia="ru-RU"/>
        </w:rPr>
        <w:t>Конкурс презентаций по математике</w:t>
      </w:r>
      <w:r w:rsidR="00AF7338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 xml:space="preserve"> (изучаемые темы). Отмечена лучшая </w:t>
      </w: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работ</w:t>
      </w:r>
      <w:r w:rsidR="00AF7338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 xml:space="preserve">а  ученицы  Дациевой  Х.Ш. 9 </w:t>
      </w: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класс</w:t>
      </w:r>
      <w:r w:rsidR="00AF7338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u w:val="single"/>
          <w:lang w:eastAsia="ru-RU"/>
        </w:rPr>
        <w:t>Лучшие доклады </w:t>
      </w: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отмечены у одиннадцати учащихся школы. Решением жюри ученики принявшие активное участие в проведении недели математики будут отмечены грамотами, дипломами и сертификатами.</w:t>
      </w:r>
    </w:p>
    <w:p w:rsidR="00AF7338" w:rsidRPr="009F27EE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3. </w:t>
      </w:r>
      <w:hyperlink r:id="rId5" w:history="1">
        <w:r w:rsidRPr="009F27EE">
          <w:rPr>
            <w:rFonts w:ascii="Times New Roman" w:eastAsia="Times New Roman" w:hAnsi="Times New Roman" w:cs="Times New Roman"/>
            <w:color w:val="000000" w:themeColor="text1"/>
            <w:sz w:val="27"/>
            <w:u w:val="single"/>
            <w:lang w:eastAsia="ru-RU"/>
          </w:rPr>
          <w:t>Математический КВН 5-е классы</w:t>
        </w:r>
      </w:hyperlink>
      <w:r w:rsidRPr="009F27E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:rsidR="00E14585" w:rsidRPr="009F27EE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9F27E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</w:t>
      </w:r>
      <w:r w:rsidR="00AF7338" w:rsidRPr="009F27E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.</w:t>
      </w:r>
      <w:r w:rsidR="00AF7338" w:rsidRPr="009F27EE">
        <w:rPr>
          <w:rFonts w:ascii="Times New Roman" w:eastAsia="Times New Roman" w:hAnsi="Times New Roman" w:cs="Times New Roman"/>
          <w:color w:val="000000" w:themeColor="text1"/>
          <w:sz w:val="27"/>
          <w:u w:val="single"/>
          <w:lang w:eastAsia="ru-RU"/>
        </w:rPr>
        <w:t>Викторина по математике 6</w:t>
      </w:r>
      <w:r w:rsidRPr="009F27EE">
        <w:rPr>
          <w:rFonts w:ascii="Times New Roman" w:eastAsia="Times New Roman" w:hAnsi="Times New Roman" w:cs="Times New Roman"/>
          <w:color w:val="000000" w:themeColor="text1"/>
          <w:sz w:val="27"/>
          <w:u w:val="single"/>
          <w:lang w:eastAsia="ru-RU"/>
        </w:rPr>
        <w:t xml:space="preserve"> класс</w:t>
      </w:r>
      <w:r w:rsidR="00AF7338" w:rsidRPr="009F27EE">
        <w:rPr>
          <w:rFonts w:ascii="Times New Roman" w:eastAsia="Times New Roman" w:hAnsi="Times New Roman" w:cs="Times New Roman"/>
          <w:color w:val="000000" w:themeColor="text1"/>
          <w:sz w:val="27"/>
          <w:u w:val="single"/>
          <w:lang w:eastAsia="ru-RU"/>
        </w:rPr>
        <w:t>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 xml:space="preserve">5. Математический </w:t>
      </w:r>
      <w:r w:rsidR="00AF7338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 xml:space="preserve">бой 7-е классы </w:t>
      </w: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В 7б победитель команда «Треугольник», в 7а команда «Квадрат».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 xml:space="preserve">6. Математический турнир 8-е классы </w:t>
      </w:r>
      <w:r w:rsidR="00AF7338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Данное мероприятие проводилось в форме игры, где от каждого из классов были сформированы команды. По окончанию данного мероприятия произведены подсчёты. Победителем турнира стала команда учащихся 8а класса.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7. Математический чем</w:t>
      </w:r>
      <w:r w:rsidR="009F27EE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пионат 9 класс</w:t>
      </w: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8. Матем</w:t>
      </w:r>
      <w:r w:rsidR="009F27EE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 xml:space="preserve">атическая игра «Мозаика» 10, 11 классы </w:t>
      </w: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. Игра проведена в каждом классе. Разработка мероприятия прилагается.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Анализируя итоги проведения недели математики, можно сделать следующие выводы:</w:t>
      </w:r>
    </w:p>
    <w:p w:rsidR="00E14585" w:rsidRPr="00E14585" w:rsidRDefault="00E14585" w:rsidP="00E14585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 xml:space="preserve"> На внеклассных мероприятиях присутствовали классные руководители и учителя математики.</w:t>
      </w:r>
    </w:p>
    <w:p w:rsidR="00E14585" w:rsidRPr="00E14585" w:rsidRDefault="00E14585" w:rsidP="00E14585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Предметная неделя была грамотно спланирована и тщательно подготовлена, что свидетельствует о хорошей постановке внеклассной работы по математике.</w:t>
      </w:r>
    </w:p>
    <w:p w:rsidR="00E14585" w:rsidRPr="00E14585" w:rsidRDefault="00E14585" w:rsidP="00E14585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В проведении предметной недели было вовлечено большое количество учащихся школы. Все проведённые мероприятия вызвали живой интерес у учащихся и способствовали повышению интереса к предмету. Цели предметной недели достигнуты.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Arial" w:eastAsia="Times New Roman" w:hAnsi="Arial" w:cs="Arial"/>
          <w:color w:val="303030"/>
          <w:sz w:val="23"/>
          <w:szCs w:val="23"/>
          <w:lang w:eastAsia="ru-RU"/>
        </w:rPr>
        <w:t> </w:t>
      </w:r>
    </w:p>
    <w:p w:rsidR="00E14585" w:rsidRDefault="00E14585" w:rsidP="00E14585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E145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проведения недели математики </w:t>
      </w:r>
      <w:r w:rsidRPr="00E14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11.11-17.11</w:t>
      </w:r>
    </w:p>
    <w:p w:rsidR="009F27EE" w:rsidRPr="00E14585" w:rsidRDefault="009F27EE" w:rsidP="00E14585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</w:pPr>
    </w:p>
    <w:p w:rsidR="00E14585" w:rsidRPr="00E14585" w:rsidRDefault="00E14585" w:rsidP="00E1458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Пятиминутки в классах “История математики” (Доклады)</w:t>
      </w:r>
    </w:p>
    <w:p w:rsidR="00E14585" w:rsidRPr="00E14585" w:rsidRDefault="00E14585" w:rsidP="00E1458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Веселые пятиминутки (“Математика в стихах и прозе”) (5-6 кл.)</w:t>
      </w:r>
    </w:p>
    <w:p w:rsidR="00E14585" w:rsidRPr="00E14585" w:rsidRDefault="00E14585" w:rsidP="00E1458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Конкурс стенгазет по математике (одна от класса).</w:t>
      </w:r>
    </w:p>
    <w:p w:rsidR="00E14585" w:rsidRPr="00E14585" w:rsidRDefault="00E14585" w:rsidP="00E1458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Выпуск агитационного листка “Математика нужна, математика важна” (один от класса-формат А4).</w:t>
      </w:r>
    </w:p>
    <w:p w:rsidR="00E14585" w:rsidRPr="00E14585" w:rsidRDefault="00E14585" w:rsidP="00E1458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Объявление конкурса на лучшую тетрадь (5-8 классы).</w:t>
      </w:r>
    </w:p>
    <w:p w:rsidR="00E14585" w:rsidRPr="00E14585" w:rsidRDefault="00E14585" w:rsidP="00E1458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Конкурс презентаций по математике (изучаемые темы).</w:t>
      </w:r>
    </w:p>
    <w:p w:rsidR="001B59E2" w:rsidRPr="001B59E2" w:rsidRDefault="00E14585" w:rsidP="00E1458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1B59E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Математический КВН</w:t>
      </w:r>
      <w:r w:rsidR="009F27E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5,6 кл.</w:t>
      </w:r>
    </w:p>
    <w:p w:rsidR="00E14585" w:rsidRPr="001B59E2" w:rsidRDefault="00E14585" w:rsidP="00E1458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1B59E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Викт</w:t>
      </w:r>
      <w:r w:rsidR="009F27E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орина по математике 6 кл</w:t>
      </w:r>
      <w:r w:rsidR="001B59E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Pr="001B59E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E14585" w:rsidRPr="00E14585" w:rsidRDefault="00E14585" w:rsidP="00E1458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Мат</w:t>
      </w:r>
      <w:r w:rsidR="001B59E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ематический бой 7-е классы </w:t>
      </w: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E14585" w:rsidRPr="00E14585" w:rsidRDefault="00E14585" w:rsidP="00E1458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Мат</w:t>
      </w:r>
      <w:r w:rsidR="001B59E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ематический турнир 8-е классы </w:t>
      </w: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E14585" w:rsidRPr="00E14585" w:rsidRDefault="00E14585" w:rsidP="00E1458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Мат</w:t>
      </w:r>
      <w:r w:rsidR="009F27E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ематический чемпионат 9 класс</w:t>
      </w:r>
      <w:r w:rsidR="001B59E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E14585" w:rsidRPr="001B59E2" w:rsidRDefault="00E14585" w:rsidP="00E14585">
      <w:pPr>
        <w:numPr>
          <w:ilvl w:val="0"/>
          <w:numId w:val="3"/>
        </w:numPr>
        <w:shd w:val="clear" w:color="auto" w:fill="FFFFFF"/>
        <w:spacing w:before="60" w:after="0" w:line="240" w:lineRule="auto"/>
        <w:ind w:left="225"/>
        <w:textAlignment w:val="baseline"/>
        <w:outlineLvl w:val="3"/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</w:pPr>
      <w:r w:rsidRPr="001B59E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Матем</w:t>
      </w:r>
      <w:r w:rsidR="001B59E2" w:rsidRPr="001B59E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атическая игра «Мозаика» 10</w:t>
      </w:r>
      <w:r w:rsidRPr="001B59E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11 класс</w:t>
      </w:r>
      <w:r w:rsidR="001B59E2" w:rsidRPr="001B59E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ы </w:t>
      </w:r>
      <w:r w:rsidR="001B59E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.П</w:t>
      </w:r>
      <w:r w:rsidRPr="001B59E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одведение итогов недели 17.11-19.11</w:t>
      </w:r>
    </w:p>
    <w:p w:rsidR="00E14585" w:rsidRPr="00E14585" w:rsidRDefault="00E14585" w:rsidP="00E14585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Награждение победителей в отдельных номинациях, активных участников.</w:t>
      </w:r>
    </w:p>
    <w:p w:rsidR="00E14585" w:rsidRPr="00E14585" w:rsidRDefault="00E14585" w:rsidP="00E145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E4D7A"/>
          <w:sz w:val="23"/>
          <w:szCs w:val="23"/>
          <w:lang w:eastAsia="ru-RU"/>
        </w:rPr>
        <w:drawing>
          <wp:inline distT="0" distB="0" distL="0" distR="0">
            <wp:extent cx="1428750" cy="1428750"/>
            <wp:effectExtent l="19050" t="0" r="0" b="0"/>
            <wp:docPr id="1" name="Рисунок 1" descr="http://top-school2.edu22.info/wp-content/uploads/2014/12/CIMG3503-150x15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-school2.edu22.info/wp-content/uploads/2014/12/CIMG3503-150x15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585" w:rsidRPr="00E14585" w:rsidRDefault="00E14585" w:rsidP="00E145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E4D7A"/>
          <w:sz w:val="23"/>
          <w:szCs w:val="23"/>
          <w:lang w:eastAsia="ru-RU"/>
        </w:rPr>
        <w:drawing>
          <wp:inline distT="0" distB="0" distL="0" distR="0">
            <wp:extent cx="1428750" cy="1428750"/>
            <wp:effectExtent l="19050" t="0" r="0" b="0"/>
            <wp:docPr id="2" name="Рисунок 2" descr="http://top-school2.edu22.info/wp-content/uploads/2014/12/CIMG35041-150x15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p-school2.edu22.info/wp-content/uploads/2014/12/CIMG35041-150x15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585" w:rsidRPr="00E14585" w:rsidRDefault="00E14585" w:rsidP="00E14585">
      <w:pPr>
        <w:shd w:val="clear" w:color="auto" w:fill="FFFFFF"/>
        <w:spacing w:before="150" w:after="0" w:line="240" w:lineRule="auto"/>
        <w:jc w:val="center"/>
        <w:rPr>
          <w:rFonts w:ascii="Arial" w:eastAsia="Times New Roman" w:hAnsi="Arial" w:cs="Arial"/>
          <w:color w:val="303030"/>
          <w:sz w:val="23"/>
          <w:szCs w:val="23"/>
          <w:lang w:eastAsia="ru-RU"/>
        </w:rPr>
      </w:pPr>
      <w:r w:rsidRPr="00E14585">
        <w:rPr>
          <w:rFonts w:ascii="Arial" w:eastAsia="Times New Roman" w:hAnsi="Arial" w:cs="Arial"/>
          <w:color w:val="303030"/>
          <w:sz w:val="23"/>
          <w:szCs w:val="23"/>
          <w:lang w:eastAsia="ru-RU"/>
        </w:rPr>
        <w:br w:type="textWrapping" w:clear="all"/>
      </w:r>
    </w:p>
    <w:p w:rsidR="00E14585" w:rsidRPr="00E14585" w:rsidRDefault="00E14585" w:rsidP="00E145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E4D7A"/>
          <w:sz w:val="23"/>
          <w:szCs w:val="23"/>
          <w:lang w:eastAsia="ru-RU"/>
        </w:rPr>
        <w:drawing>
          <wp:inline distT="0" distB="0" distL="0" distR="0">
            <wp:extent cx="1428750" cy="1428750"/>
            <wp:effectExtent l="19050" t="0" r="0" b="0"/>
            <wp:docPr id="3" name="Рисунок 3" descr="http://top-school2.edu22.info/wp-content/uploads/2014/12/CIMG3505-150x15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p-school2.edu22.info/wp-content/uploads/2014/12/CIMG3505-150x15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585" w:rsidRPr="00E14585" w:rsidRDefault="00E14585" w:rsidP="00E1458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b/>
          <w:bCs/>
          <w:color w:val="30303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E4D7A"/>
          <w:sz w:val="23"/>
          <w:szCs w:val="23"/>
          <w:lang w:eastAsia="ru-RU"/>
        </w:rPr>
        <w:drawing>
          <wp:inline distT="0" distB="0" distL="0" distR="0">
            <wp:extent cx="1428750" cy="1428750"/>
            <wp:effectExtent l="19050" t="0" r="0" b="0"/>
            <wp:docPr id="4" name="Рисунок 4" descr="http://top-school2.edu22.info/wp-content/uploads/2014/12/CIMG3502-150x150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op-school2.edu22.info/wp-content/uploads/2014/12/CIMG3502-150x150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A85" w:rsidRDefault="004C2A85"/>
    <w:sectPr w:rsidR="004C2A85" w:rsidSect="004C2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F0C34"/>
    <w:multiLevelType w:val="multilevel"/>
    <w:tmpl w:val="BAD6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6207F1"/>
    <w:multiLevelType w:val="multilevel"/>
    <w:tmpl w:val="ED4E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9C531C"/>
    <w:multiLevelType w:val="multilevel"/>
    <w:tmpl w:val="3928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4585"/>
    <w:rsid w:val="001B59E2"/>
    <w:rsid w:val="004C2A85"/>
    <w:rsid w:val="00992CA1"/>
    <w:rsid w:val="009F27EE"/>
    <w:rsid w:val="00AF7338"/>
    <w:rsid w:val="00BD1B09"/>
    <w:rsid w:val="00E1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A85"/>
  </w:style>
  <w:style w:type="paragraph" w:styleId="4">
    <w:name w:val="heading 4"/>
    <w:basedOn w:val="a"/>
    <w:link w:val="40"/>
    <w:uiPriority w:val="9"/>
    <w:qFormat/>
    <w:rsid w:val="00E145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145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4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45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4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2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p-school2.edu22.info/wp-content/uploads/2014/12/CIMG35041.jp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top-school2.edu22.info/wp-content/uploads/2014/12/CIMG350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p-school2.edu22.info/wp-content/uploads/2014/12/CIMG3503.jp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top-school2.edu22.info/wp-content/uploads/2014/12/Matematicheskij-KVN-5kl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top-school2.edu22.info/wp-content/uploads/2014/12/CIMG3505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</dc:creator>
  <cp:lastModifiedBy>45454545</cp:lastModifiedBy>
  <cp:revision>4</cp:revision>
  <dcterms:created xsi:type="dcterms:W3CDTF">2018-04-14T18:09:00Z</dcterms:created>
  <dcterms:modified xsi:type="dcterms:W3CDTF">2018-04-14T18:29:00Z</dcterms:modified>
</cp:coreProperties>
</file>