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72" w:rsidRPr="002A226F" w:rsidRDefault="00652300">
      <w:pPr>
        <w:rPr>
          <w:b/>
          <w:color w:val="FF0000"/>
          <w:sz w:val="24"/>
          <w:szCs w:val="24"/>
        </w:rPr>
      </w:pPr>
      <w:r w:rsidRPr="002A226F">
        <w:rPr>
          <w:b/>
          <w:color w:val="FF0000"/>
          <w:sz w:val="24"/>
          <w:szCs w:val="24"/>
        </w:rPr>
        <w:t>Нормативно – правовые документы, которым руководствуется  социальный педагог:</w:t>
      </w:r>
    </w:p>
    <w:p w:rsidR="00652300" w:rsidRPr="00EF26E4" w:rsidRDefault="00652300" w:rsidP="00652300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sym w:font="Symbol" w:char="F0B7"/>
      </w: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Конвенция ООН о правах ребенка;</w:t>
      </w:r>
    </w:p>
    <w:p w:rsidR="00652300" w:rsidRPr="00EF26E4" w:rsidRDefault="00652300" w:rsidP="00652300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sym w:font="Symbol" w:char="F0B7"/>
      </w: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Конституция РФ;</w:t>
      </w:r>
    </w:p>
    <w:p w:rsidR="00652300" w:rsidRPr="00EF26E4" w:rsidRDefault="00652300" w:rsidP="00652300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sym w:font="Symbol" w:char="F0B7"/>
      </w: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Гражданский, Семейный, Уголовный кодекс;</w:t>
      </w:r>
    </w:p>
    <w:p w:rsidR="00652300" w:rsidRPr="00EF26E4" w:rsidRDefault="00652300" w:rsidP="00652300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sym w:font="Symbol" w:char="F0B7"/>
      </w: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Кодекс об административных правонарушениях;</w:t>
      </w:r>
    </w:p>
    <w:p w:rsidR="00652300" w:rsidRPr="00EF26E4" w:rsidRDefault="00652300" w:rsidP="00652300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sym w:font="Symbol" w:char="F0B7"/>
      </w: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Закон РФ "Об образовании";</w:t>
      </w:r>
    </w:p>
    <w:p w:rsidR="00652300" w:rsidRPr="00EF26E4" w:rsidRDefault="00652300" w:rsidP="00652300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sym w:font="Symbol" w:char="F0B7"/>
      </w: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Федеральным</w:t>
      </w:r>
      <w:proofErr w:type="gramEnd"/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закон №120 "Об основах системы профилактики, безнадзорности и правонарушений несовершеннолетних";</w:t>
      </w:r>
    </w:p>
    <w:p w:rsidR="00652300" w:rsidRPr="00EF26E4" w:rsidRDefault="00652300" w:rsidP="00652300">
      <w:pPr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sym w:font="Symbol" w:char="F0B7"/>
      </w:r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Pr="00EF26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Федеральным закон № 124 "Об основных гарантиях прав ребенка в РФ".</w:t>
      </w:r>
      <w:proofErr w:type="gramEnd"/>
    </w:p>
    <w:p w:rsidR="00652300" w:rsidRDefault="00652300"/>
    <w:sectPr w:rsidR="00652300" w:rsidSect="0011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300"/>
    <w:rsid w:val="00116A72"/>
    <w:rsid w:val="002A226F"/>
    <w:rsid w:val="00652300"/>
    <w:rsid w:val="00EC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2004-07-01T08:25:00Z</dcterms:created>
  <dcterms:modified xsi:type="dcterms:W3CDTF">2004-07-03T04:41:00Z</dcterms:modified>
</cp:coreProperties>
</file>