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19DB">
        <w:rPr>
          <w:rFonts w:ascii="Tahoma" w:eastAsia="Times New Roman" w:hAnsi="Tahoma" w:cs="Tahoma"/>
          <w:b/>
          <w:bCs/>
          <w:color w:val="000000"/>
          <w:sz w:val="16"/>
          <w:szCs w:val="16"/>
          <w:lang w:eastAsia="ru-RU"/>
        </w:rPr>
        <w:br/>
      </w: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ПОЛОЖЕНИЕ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об общественной организации  </w:t>
      </w:r>
      <w:r w:rsidRPr="001F000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«Совет отцов»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муниципального казенного образовательного учреждения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proofErr w:type="spellStart"/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Апшинская</w:t>
      </w:r>
      <w:proofErr w:type="spellEnd"/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СОШ»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Буйнакского района Республики Дагестан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A51999" w:rsidRPr="001F0003" w:rsidRDefault="00A51999" w:rsidP="00A51999">
      <w:pPr>
        <w:shd w:val="clear" w:color="auto" w:fill="FFFFFF"/>
        <w:spacing w:before="100" w:beforeAutospacing="1" w:after="100" w:afterAutospacing="1" w:line="240" w:lineRule="auto"/>
        <w:ind w:hanging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1.</w:t>
      </w:r>
      <w:r w:rsidRPr="001F000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    </w:t>
      </w:r>
      <w:r w:rsidRPr="001F00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Общие положения 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1.1.    Совет   отцов общеобразовательной организации   является одной из    форм самоуправления и создается в целях    организации работы по     активизации     участия    родительской    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1.2. Совет отцов действует на основании Положения, утверждаемого в соответствии с Уставом школы. Деятельность    Совета    отцов    не    может    противоречить    действующему законодательству и Уставу общеобразовательной организации.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1.3.    Изменения и дополнения в настоящее Положение утверждаются высшим органом самоуправления общеобразовательной организации, Советом школы.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1.4.     Принятие решения о прекращении деятельности Совета отцов относится   к компетенции высшего органа самоуправления общеобразовательной организации.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1.5.    Координирует работу отцов заместитель директора по учебно-воспитательной работе.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1999" w:rsidRPr="002671FE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71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2. Цели и задачи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2.1.    Основной   целью   Совета   отцов   является   содействие   в   планировании   и организации  профилактической работы с неблагополучными  семьями,     обобщение  и распространение   опыта   успешных   семей,   способствующих   функционированию    и развитию </w:t>
      </w: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общеобразовательного учреждения, повышение уровня ответственности родителей за воспитание детей.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2.2. </w:t>
      </w:r>
      <w:proofErr w:type="gramStart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В своей деятельности Совет отцов решает следующие задачи: обсуждает   поведение   родителей,   не   выполняющих   своих   обязанностей по воспитанию и обучению детей;  ставит перед государственными организациями вопрос о привлечении таких родителей к ответственности, установленной Законодательством РФ;  оказывает  помощь  классным руководителям  в  проведении    профилактической работы с учащимися и родителями, состоящими на всех видах учета;</w:t>
      </w:r>
      <w:proofErr w:type="gramEnd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gramStart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содействует администрации школы в проведении лекций, диспутов, массовых мероприятий, разъяснительных бесед с несовершеннолетними    и    их   семьями, направленных на профилактику правонарушений и преступлений, формирование положительного облика отца, активизацию работы с семьей; выносит   проблемные   вопросы   на   обсуждение   Совета школы для принятия   решения    руководством    школы    и родительской общественностью; принимает участие в проведении профилактических рейдовых   мероприятий, организуемых школой;</w:t>
      </w:r>
      <w:proofErr w:type="gramEnd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рассматривает персональные дела учащихся и родителей, требующих особого воспитательно-педагогического внимания; пропагандирует положительный опыт семейного воспитания, повышает ответственность родителей за воспитание детей; осуществляет социальную защиту, поддержку и адаптацию детей к жизни в обществе, организует работу с подростками, имеющими </w:t>
      </w:r>
      <w:proofErr w:type="spellStart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девиантное</w:t>
      </w:r>
      <w:proofErr w:type="spellEnd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поведение; способствует формированию у учащихся активной гражданской позиции, развитию навыков социального поведения; ведет работу по ранней профессиональной ориентации учащихся, опираясь на жизненный опыт;   совместно с социальным педагогом осуществляет посещение семей социального риска для оказания помощи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51999" w:rsidRPr="002671FE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671F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 Компетенция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«</w:t>
      </w:r>
      <w:r w:rsidRPr="002671F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Совета отцов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»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3.1. </w:t>
      </w:r>
      <w:proofErr w:type="gramStart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Для реализации установленных целей и задач Совет отцов имеет право:   самостоятельно формировать свой состав на основе добровольного объединения представителей родительской общественности для решения поставленных задач; привлекать услуги и помощь профилактического характера различных общественных и государственных организаций с целью содействия функционированию и развитию общеобразовательной организации;  контролировать выполнение принятого решения и информировать общественность о результатах проведённой работы;</w:t>
      </w:r>
      <w:proofErr w:type="gramEnd"/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периодически заслушивать информацию администрации общеобразовательного учреждения о выполнении принятых Советом отцов решений в рамках представленных полномочий;   знакомиться   с   перспективой   развития   общеобразовательного   учреждения, предлагать </w:t>
      </w: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lastRenderedPageBreak/>
        <w:t>соответствующие коррективы, заслушивать информацию администрации о реализации программ развития общеобразовательного учреждения на данном этапе.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</w:p>
    <w:p w:rsidR="00A51999" w:rsidRPr="002671FE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671F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4. Организация деятельности  «Совета отцов»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4.1.  Состав Совета отцов формируется на добровольных началах из родительской общественности, оказывающих общеобразовательной организации постоянную правовую, организационную, информационную и иную помощь. Осуществление членами Совета отцов своих функций проводится на безвозмездной основе.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4.2.  Состав Совета отцов утверждается приказом директора  общеобразовательной организации. Общая численность состава Совета отцов не ограничивается, но не менее 5 человек.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4.3. Совет отцов ежегодно из своего состава избирает (переизбирает) председателя, обладающего организационными и координационными полномочиями.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4.4.   В работе Совета отцов с правом совещательного голоса могу принимать участие приглашенные   представители   различных   организаций,   общественных движений, деятели культуры и науки, отдельные граждане.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4.5.   Заседания Совета отцов проводятся по мере необходимости, но не реже одного раза в квартал.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4.6.   Заседания Совета отцов являются правомочными, если на них более половины его членов. Решение считается принятым, если за него проголосовало не менее 2/3 от числа присутствующих членов Совета отцов с правом решающего голоса.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4.7.  Решения Совета отцов принимаются в рамках его компетенции. 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5. Документация  Совета отцов.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5.1. Приказ директора школы о создании общественной организации Совет отцов.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5.2. Список Совета отцов.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5.3. План работы на учебный год. </w:t>
      </w:r>
    </w:p>
    <w:p w:rsidR="00A51999" w:rsidRPr="00B94233" w:rsidRDefault="00A51999" w:rsidP="00A51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942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5.4. Протоколы заседаний Совета отцов. </w:t>
      </w:r>
    </w:p>
    <w:p w:rsidR="007C3AE5" w:rsidRDefault="007C3AE5"/>
    <w:sectPr w:rsidR="007C3AE5" w:rsidSect="007C3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1999"/>
    <w:rsid w:val="007C3AE5"/>
    <w:rsid w:val="00A5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4773</Characters>
  <Application>Microsoft Office Word</Application>
  <DocSecurity>0</DocSecurity>
  <Lines>39</Lines>
  <Paragraphs>11</Paragraphs>
  <ScaleCrop>false</ScaleCrop>
  <Company>Microsoft</Company>
  <LinksUpToDate>false</LinksUpToDate>
  <CharactersWithSpaces>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2004-07-03T04:59:00Z</dcterms:created>
  <dcterms:modified xsi:type="dcterms:W3CDTF">2004-07-03T04:59:00Z</dcterms:modified>
</cp:coreProperties>
</file>