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AFB" w:rsidRPr="00614F5C" w:rsidRDefault="009F3D44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14F5C">
        <w:rPr>
          <w:rFonts w:ascii="Times New Roman" w:hAnsi="Times New Roman" w:cs="Times New Roman"/>
          <w:b/>
          <w:color w:val="FF0000"/>
          <w:sz w:val="32"/>
          <w:szCs w:val="32"/>
        </w:rPr>
        <w:t>Профилактика суицидального поведения у детей</w:t>
      </w:r>
      <w:r w:rsidR="00614F5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(жестокого обращения  с детьми)</w:t>
      </w:r>
    </w:p>
    <w:p w:rsidR="003A25E6" w:rsidRDefault="006F3B7D" w:rsidP="00614F5C">
      <w:p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400ADB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Реализация плана по профилактике и предупреждению детского суицида и детей, имеющих жизненные проблемы, осуществлялась через совместную работу администрации школы, учителей, психолога, социального педагога</w:t>
      </w:r>
      <w:r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и медицинского работника  фельдшерского пункта села</w:t>
      </w:r>
    </w:p>
    <w:p w:rsidR="006F3B7D" w:rsidRPr="003A25E6" w:rsidRDefault="00301D12" w:rsidP="00614F5C">
      <w:p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3A25E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Круглый стол </w:t>
      </w:r>
      <w:r w:rsidR="00614F5C" w:rsidRPr="003A25E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на тему: «Какие люди идут на суицид?</w:t>
      </w:r>
    </w:p>
    <w:p w:rsidR="006F3B7D" w:rsidRDefault="006F3B7D"/>
    <w:p w:rsidR="003A25E6" w:rsidRDefault="006F3B7D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6F3B7D">
        <w:rPr>
          <w:noProof/>
          <w:lang w:eastAsia="ru-RU"/>
        </w:rPr>
        <w:drawing>
          <wp:inline distT="0" distB="0" distL="0" distR="0">
            <wp:extent cx="5278943" cy="2971488"/>
            <wp:effectExtent l="247650" t="228600" r="226507" b="209862"/>
            <wp:docPr id="8" name="Рисунок 8" descr="C:\Users\HOME\Desktop\IMG_20170221_12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IMG_20170221_1255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85" cy="297624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A25E6" w:rsidRDefault="003A25E6">
      <w:pPr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6F3B7D" w:rsidRPr="003A25E6" w:rsidRDefault="00AF7D41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26C9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За круглым </w:t>
      </w:r>
      <w:r w:rsidR="00326C9C" w:rsidRPr="00326C9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столом учащиеся обсуждали вопрос: </w:t>
      </w:r>
      <w:r w:rsidR="00326C9C" w:rsidRPr="003A25E6">
        <w:rPr>
          <w:rFonts w:ascii="Times New Roman" w:hAnsi="Times New Roman" w:cs="Times New Roman"/>
          <w:b/>
          <w:i/>
          <w:color w:val="FF0000"/>
          <w:sz w:val="28"/>
          <w:szCs w:val="28"/>
        </w:rPr>
        <w:t>« Что такое суицид и как с ним  бороться?»</w:t>
      </w:r>
    </w:p>
    <w:p w:rsidR="00326C9C" w:rsidRPr="00326C9C" w:rsidRDefault="00326C9C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3A25E6">
        <w:rPr>
          <w:rFonts w:ascii="Times New Roman" w:hAnsi="Times New Roman" w:cs="Times New Roman"/>
          <w:b/>
          <w:i/>
          <w:color w:val="FF0000"/>
          <w:sz w:val="28"/>
          <w:szCs w:val="28"/>
        </w:rPr>
        <w:t>Вывод:</w:t>
      </w:r>
      <w:r w:rsidRPr="00326C9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Люди</w:t>
      </w:r>
      <w:r w:rsidR="003A25E6">
        <w:rPr>
          <w:rFonts w:ascii="Times New Roman" w:hAnsi="Times New Roman" w:cs="Times New Roman"/>
          <w:i/>
          <w:color w:val="7030A0"/>
          <w:sz w:val="28"/>
          <w:szCs w:val="28"/>
        </w:rPr>
        <w:t>,</w:t>
      </w:r>
      <w:r w:rsidRPr="00326C9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совершающие суицид обычно страдают от сильной душевной боли и находятся в состоянии стресса, а также чувствуют невозможность спр</w:t>
      </w:r>
      <w:r w:rsidR="003A25E6">
        <w:rPr>
          <w:rFonts w:ascii="Times New Roman" w:hAnsi="Times New Roman" w:cs="Times New Roman"/>
          <w:i/>
          <w:color w:val="7030A0"/>
          <w:sz w:val="28"/>
          <w:szCs w:val="28"/>
        </w:rPr>
        <w:t>авиться со своими проблемами. Если вовремя распознать этого человека и оказать ему психологическую помощь</w:t>
      </w:r>
      <w:proofErr w:type="gramStart"/>
      <w:r w:rsidR="003A25E6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,</w:t>
      </w:r>
      <w:proofErr w:type="gramEnd"/>
      <w:r w:rsidR="003A25E6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то суицида можно избежать.</w:t>
      </w:r>
    </w:p>
    <w:p w:rsidR="0041194B" w:rsidRDefault="0041194B">
      <w:r>
        <w:rPr>
          <w:noProof/>
          <w:lang w:eastAsia="ru-RU"/>
        </w:rPr>
        <w:lastRenderedPageBreak/>
        <w:drawing>
          <wp:inline distT="0" distB="0" distL="0" distR="0">
            <wp:extent cx="5276431" cy="2969280"/>
            <wp:effectExtent l="247650" t="228600" r="229019" b="212070"/>
            <wp:docPr id="1" name="Рисунок 1" descr="C:\Users\HOME\Desktop\IMG_20171002_08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20171002_0841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967" cy="297127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A25E6" w:rsidRPr="003A25E6" w:rsidRDefault="003A25E6">
      <w:pPr>
        <w:rPr>
          <w:color w:val="FF0000"/>
        </w:rPr>
      </w:pPr>
    </w:p>
    <w:p w:rsidR="003A25E6" w:rsidRPr="003A25E6" w:rsidRDefault="003A25E6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3A25E6">
        <w:rPr>
          <w:rFonts w:ascii="Times New Roman" w:hAnsi="Times New Roman" w:cs="Times New Roman"/>
          <w:b/>
          <w:color w:val="FF0000"/>
          <w:sz w:val="28"/>
          <w:szCs w:val="28"/>
        </w:rPr>
        <w:t>Цель</w:t>
      </w:r>
      <w:proofErr w:type="gramStart"/>
      <w:r w:rsidRPr="003A25E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3A25E6">
        <w:rPr>
          <w:rFonts w:ascii="Times New Roman" w:hAnsi="Times New Roman" w:cs="Times New Roman"/>
          <w:color w:val="7030A0"/>
          <w:sz w:val="28"/>
          <w:szCs w:val="28"/>
        </w:rPr>
        <w:t xml:space="preserve">Научить </w:t>
      </w:r>
      <w:r w:rsidR="0027457C">
        <w:rPr>
          <w:rFonts w:ascii="Times New Roman" w:hAnsi="Times New Roman" w:cs="Times New Roman"/>
          <w:color w:val="7030A0"/>
          <w:sz w:val="28"/>
          <w:szCs w:val="28"/>
        </w:rPr>
        <w:t>распознавать признаки суицида, познакомить  со способами оказания помощи людям склонным к суициду.</w:t>
      </w:r>
    </w:p>
    <w:p w:rsidR="00AF7D41" w:rsidRPr="003A25E6" w:rsidRDefault="00AF7D41">
      <w:pPr>
        <w:rPr>
          <w:color w:val="FF0000"/>
        </w:rPr>
      </w:pPr>
    </w:p>
    <w:p w:rsidR="003A25E6" w:rsidRDefault="00AF7D41" w:rsidP="00AF7D41">
      <w:pPr>
        <w:rPr>
          <w:i/>
          <w:color w:val="7030A0"/>
          <w:sz w:val="28"/>
          <w:szCs w:val="28"/>
        </w:rPr>
      </w:pPr>
      <w:r w:rsidRPr="00AF7D41">
        <w:rPr>
          <w:i/>
          <w:color w:val="7030A0"/>
          <w:sz w:val="28"/>
          <w:szCs w:val="28"/>
        </w:rPr>
        <w:t>Социальный педагог Тагирова С. А. провела беседу с учащимися 10-11 классов о суицидальном поведении человека.</w:t>
      </w:r>
    </w:p>
    <w:p w:rsidR="00AF7D41" w:rsidRPr="00AF7D41" w:rsidRDefault="00AF7D41" w:rsidP="00AF7D41">
      <w:pPr>
        <w:rPr>
          <w:i/>
          <w:color w:val="7030A0"/>
          <w:sz w:val="28"/>
          <w:szCs w:val="28"/>
        </w:rPr>
      </w:pPr>
      <w:r w:rsidRPr="00AF7D41">
        <w:rPr>
          <w:i/>
          <w:color w:val="7030A0"/>
          <w:sz w:val="28"/>
          <w:szCs w:val="28"/>
        </w:rPr>
        <w:t xml:space="preserve"> В  беседе она  описала симптомы такого поведения. Суицидальное поведение- образ мышления и патологическая форма действий пассивного типа, чрезвычайно  опасный способ ухода от разрешения жизненных проблем. На таких замкнутых  людей нужно обращать внимание и во время оказать им помощь.</w:t>
      </w:r>
    </w:p>
    <w:p w:rsidR="00AF7D41" w:rsidRDefault="00AF7D41" w:rsidP="00AF7D41"/>
    <w:p w:rsidR="00F704E2" w:rsidRDefault="00F704E2"/>
    <w:p w:rsidR="006F3B7D" w:rsidRDefault="006F3B7D"/>
    <w:p w:rsidR="00015180" w:rsidRDefault="0041194B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26673" cy="2997553"/>
            <wp:effectExtent l="247650" t="228600" r="235927" b="202847"/>
            <wp:docPr id="2" name="Рисунок 2" descr="C:\Users\HOME\Desktop\IMG_20171023_10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IMG_20171023_1031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480" cy="300082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15180" w:rsidRDefault="00015180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1194B" w:rsidRPr="00015180" w:rsidRDefault="004F539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15180">
        <w:rPr>
          <w:rFonts w:ascii="Times New Roman" w:hAnsi="Times New Roman" w:cs="Times New Roman"/>
          <w:b/>
          <w:i/>
          <w:color w:val="FF0000"/>
          <w:sz w:val="28"/>
          <w:szCs w:val="28"/>
        </w:rPr>
        <w:t>Классный час в 9 классе «</w:t>
      </w:r>
      <w:r w:rsidR="00E6122B" w:rsidRPr="0001518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Суицид-дорога в ад» На классном часе с докладом выступила ученица данного класса </w:t>
      </w:r>
      <w:proofErr w:type="spellStart"/>
      <w:r w:rsidR="00E6122B" w:rsidRPr="00015180">
        <w:rPr>
          <w:rFonts w:ascii="Times New Roman" w:hAnsi="Times New Roman" w:cs="Times New Roman"/>
          <w:b/>
          <w:i/>
          <w:color w:val="FF0000"/>
          <w:sz w:val="28"/>
          <w:szCs w:val="28"/>
        </w:rPr>
        <w:t>Дациева</w:t>
      </w:r>
      <w:proofErr w:type="spellEnd"/>
      <w:r w:rsidR="00E6122B" w:rsidRPr="0001518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="00E6122B" w:rsidRPr="00015180">
        <w:rPr>
          <w:rFonts w:ascii="Times New Roman" w:hAnsi="Times New Roman" w:cs="Times New Roman"/>
          <w:b/>
          <w:i/>
          <w:color w:val="FF0000"/>
          <w:sz w:val="28"/>
          <w:szCs w:val="28"/>
        </w:rPr>
        <w:t>Хатимат</w:t>
      </w:r>
      <w:proofErr w:type="spellEnd"/>
      <w:r w:rsidR="00E6122B" w:rsidRPr="0001518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. </w:t>
      </w:r>
    </w:p>
    <w:p w:rsidR="00015180" w:rsidRDefault="00015180">
      <w:pPr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Она </w:t>
      </w:r>
      <w:r w:rsidR="00E6122B" w:rsidRPr="009F2E7F">
        <w:rPr>
          <w:rFonts w:ascii="Times New Roman" w:hAnsi="Times New Roman" w:cs="Times New Roman"/>
          <w:i/>
          <w:color w:val="7030A0"/>
          <w:sz w:val="28"/>
          <w:szCs w:val="28"/>
        </w:rPr>
        <w:t>рассказа о суициде как о пороке нашего общества</w:t>
      </w:r>
      <w:proofErr w:type="gramStart"/>
      <w:r w:rsidR="00E6122B" w:rsidRPr="009F2E7F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.</w:t>
      </w:r>
      <w:proofErr w:type="gramEnd"/>
      <w:r w:rsidR="00E6122B" w:rsidRPr="009F2E7F">
        <w:rPr>
          <w:rFonts w:ascii="Times New Roman" w:eastAsia="Times New Roman" w:hAnsi="Times New Roman" w:cs="Times New Roman"/>
          <w:bCs/>
          <w:i/>
          <w:iCs/>
          <w:color w:val="7030A0"/>
          <w:sz w:val="28"/>
          <w:szCs w:val="28"/>
          <w:lang w:eastAsia="ru-RU"/>
        </w:rPr>
        <w:t>Во всех мировых религиях самоубийство категорически запрещено. Православие рассматривает добровольный уход из жизни как самый тяжкий по последствиям грех. Человек, совершивший суицид, лишает себя возможности покаяться при жизни и обрекает себя на муки после смерти. Ислам, также как православие</w:t>
      </w:r>
      <w:proofErr w:type="gramStart"/>
      <w:r w:rsidR="00E6122B" w:rsidRPr="009F2E7F">
        <w:rPr>
          <w:rFonts w:ascii="Times New Roman" w:eastAsia="Times New Roman" w:hAnsi="Times New Roman" w:cs="Times New Roman"/>
          <w:bCs/>
          <w:i/>
          <w:iCs/>
          <w:color w:val="7030A0"/>
          <w:sz w:val="28"/>
          <w:szCs w:val="28"/>
          <w:lang w:eastAsia="ru-RU"/>
        </w:rPr>
        <w:t xml:space="preserve"> ,</w:t>
      </w:r>
      <w:proofErr w:type="gramEnd"/>
      <w:r w:rsidR="00E6122B" w:rsidRPr="009F2E7F">
        <w:rPr>
          <w:rFonts w:ascii="Times New Roman" w:eastAsia="Times New Roman" w:hAnsi="Times New Roman" w:cs="Times New Roman"/>
          <w:bCs/>
          <w:i/>
          <w:iCs/>
          <w:color w:val="7030A0"/>
          <w:sz w:val="28"/>
          <w:szCs w:val="28"/>
          <w:lang w:eastAsia="ru-RU"/>
        </w:rPr>
        <w:t xml:space="preserve"> запрещает с</w:t>
      </w:r>
      <w:r w:rsidR="00E6122B">
        <w:rPr>
          <w:rFonts w:ascii="Times New Roman" w:eastAsia="Times New Roman" w:hAnsi="Times New Roman" w:cs="Times New Roman"/>
          <w:bCs/>
          <w:i/>
          <w:iCs/>
          <w:color w:val="7030A0"/>
          <w:sz w:val="28"/>
          <w:szCs w:val="28"/>
          <w:lang w:eastAsia="ru-RU"/>
        </w:rPr>
        <w:t>амоубийство. </w:t>
      </w:r>
      <w:r w:rsidR="00E6122B">
        <w:rPr>
          <w:rFonts w:ascii="Times New Roman" w:eastAsia="Times New Roman" w:hAnsi="Times New Roman" w:cs="Times New Roman"/>
          <w:bCs/>
          <w:i/>
          <w:iCs/>
          <w:color w:val="7030A0"/>
          <w:sz w:val="28"/>
          <w:szCs w:val="28"/>
          <w:lang w:eastAsia="ru-RU"/>
        </w:rPr>
        <w:br/>
        <w:t xml:space="preserve">  </w:t>
      </w:r>
      <w:r w:rsidR="00E6122B" w:rsidRPr="009F2E7F">
        <w:rPr>
          <w:rFonts w:ascii="Times New Roman" w:eastAsia="Times New Roman" w:hAnsi="Times New Roman" w:cs="Times New Roman"/>
          <w:bCs/>
          <w:i/>
          <w:iCs/>
          <w:color w:val="7030A0"/>
          <w:sz w:val="28"/>
          <w:szCs w:val="28"/>
          <w:lang w:eastAsia="ru-RU"/>
        </w:rPr>
        <w:t>По данным Всемирной организации здравоохранения (ВОЗ) самый низкий уровень суицида зафиксирован в исламских странах. В России самоубийства реже всего происходят в регионах, где проживает преимущественно мусульманское население. </w:t>
      </w:r>
      <w:r w:rsidR="00E6122B" w:rsidRPr="00CF1A08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«У нас самая благополучная ситуация по суицидам в далеко не самых благополучных регионах – на Северном Кавказе: в Дагестане, Карачаево-Черкесии, Ингушетии, Чечне. </w:t>
      </w:r>
      <w:r w:rsidR="00E6122B" w:rsidRPr="00CF1A08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br/>
        <w:t>С точки зрения ислама жизнь – это экзамен, сдав или не сдав который человек переходит на следующий уровень бытия.</w:t>
      </w:r>
    </w:p>
    <w:p w:rsidR="00E6122B" w:rsidRPr="00015180" w:rsidRDefault="00E6122B">
      <w:pPr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CF1A08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>Человеческая жизнь с точки зрения ислама является неприкосновенной. Мусульманин обязан дорожить своей жизнью и жизнью других живых существ. Человек, незаконно отнявший жизнь у другого человека, приравнивается к убийце всего человечества. </w:t>
      </w:r>
      <w:r w:rsidRPr="00CF1A08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br/>
      </w:r>
      <w:r w:rsidR="00015180" w:rsidRPr="0001518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Вывод:</w:t>
      </w:r>
    </w:p>
    <w:p w:rsidR="00E6122B" w:rsidRPr="0015390E" w:rsidRDefault="00E6122B">
      <w:pP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01518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lastRenderedPageBreak/>
        <w:t>Истинное мужество заключается  не в том, чтобы призывать смерть, а в том</w:t>
      </w:r>
      <w:r w:rsidR="00015180" w:rsidRPr="0001518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, чтобы бороться против невзгод. (Сенека)</w:t>
      </w:r>
    </w:p>
    <w:p w:rsidR="006F3B7D" w:rsidRDefault="00E6122B" w:rsidP="00E6122B">
      <w:pPr>
        <w:shd w:val="clear" w:color="auto" w:fill="EBF5EB"/>
        <w:spacing w:line="336" w:lineRule="atLeast"/>
      </w:pPr>
      <w:r>
        <w:rPr>
          <w:rFonts w:ascii="Times New Roman" w:eastAsia="Times New Roman" w:hAnsi="Times New Roman" w:cs="Times New Roman"/>
          <w:bCs/>
          <w:i/>
          <w:iCs/>
          <w:color w:val="7030A0"/>
          <w:sz w:val="28"/>
          <w:szCs w:val="28"/>
          <w:lang w:eastAsia="ru-RU"/>
        </w:rPr>
        <w:t xml:space="preserve">  </w:t>
      </w:r>
      <w:r w:rsidR="006F3B7D" w:rsidRPr="006F3B7D">
        <w:rPr>
          <w:noProof/>
          <w:lang w:eastAsia="ru-RU"/>
        </w:rPr>
        <w:drawing>
          <wp:inline distT="0" distB="0" distL="0" distR="0">
            <wp:extent cx="5366866" cy="3022532"/>
            <wp:effectExtent l="247650" t="228600" r="233834" b="215968"/>
            <wp:docPr id="5" name="Рисунок 2" descr="C:\Users\HOME\Desktop\IMG_20161212_08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IMG_20161212_0816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676" cy="303031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F3B7D" w:rsidRPr="00CB7993" w:rsidRDefault="004F5399" w:rsidP="006F3B7D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28.11.2017</w:t>
      </w:r>
      <w:r w:rsidR="006F3B7D" w:rsidRPr="00160F84">
        <w:rPr>
          <w:b/>
          <w:i/>
          <w:color w:val="FF0000"/>
          <w:sz w:val="28"/>
          <w:szCs w:val="28"/>
        </w:rPr>
        <w:t>г.</w:t>
      </w:r>
      <w:r w:rsidR="006F3B7D">
        <w:rPr>
          <w:i/>
          <w:color w:val="7030A0"/>
          <w:sz w:val="28"/>
          <w:szCs w:val="28"/>
        </w:rPr>
        <w:t xml:space="preserve"> 7-8 классы.    С</w:t>
      </w:r>
      <w:r w:rsidR="006F3B7D" w:rsidRPr="00CB7993">
        <w:rPr>
          <w:i/>
          <w:color w:val="7030A0"/>
          <w:sz w:val="28"/>
          <w:szCs w:val="28"/>
        </w:rPr>
        <w:t>оциолог Тагирова С.А. рассказала о причинах подросткового суицида.</w:t>
      </w:r>
    </w:p>
    <w:p w:rsidR="006F3B7D" w:rsidRPr="00CB7993" w:rsidRDefault="006F3B7D" w:rsidP="006F3B7D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</w:rPr>
      </w:pPr>
    </w:p>
    <w:p w:rsidR="006F3B7D" w:rsidRPr="00CB7993" w:rsidRDefault="006F3B7D" w:rsidP="006F3B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99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Цель</w:t>
      </w:r>
      <w:r w:rsidRPr="00CB7993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:</w:t>
      </w:r>
      <w:r w:rsidRPr="00CB7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993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Раскрыть проблемы суицида среди подростков и научить детей бороться с ним.</w:t>
      </w:r>
    </w:p>
    <w:p w:rsidR="006F3B7D" w:rsidRPr="00CB7993" w:rsidRDefault="006F3B7D" w:rsidP="006F3B7D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6F3B7D" w:rsidRPr="003C2D94" w:rsidRDefault="006F3B7D" w:rsidP="006F3B7D">
      <w:pPr>
        <w:pStyle w:val="a5"/>
        <w:rPr>
          <w:rFonts w:ascii="Tahoma" w:hAnsi="Tahoma" w:cs="Tahoma"/>
          <w:i/>
          <w:color w:val="7030A0"/>
          <w:sz w:val="20"/>
          <w:szCs w:val="20"/>
        </w:rPr>
      </w:pPr>
      <w:r w:rsidRPr="00CB7993">
        <w:rPr>
          <w:b/>
          <w:i/>
          <w:color w:val="FF0000"/>
          <w:sz w:val="28"/>
          <w:szCs w:val="28"/>
        </w:rPr>
        <w:t>Вывод:</w:t>
      </w:r>
      <w:r w:rsidRPr="003C2D94">
        <w:rPr>
          <w:color w:val="000000"/>
          <w:sz w:val="26"/>
          <w:szCs w:val="26"/>
        </w:rPr>
        <w:t xml:space="preserve"> </w:t>
      </w:r>
      <w:r w:rsidRPr="003C2D94">
        <w:rPr>
          <w:i/>
          <w:color w:val="7030A0"/>
          <w:sz w:val="26"/>
          <w:szCs w:val="26"/>
        </w:rPr>
        <w:t xml:space="preserve">Каждый человек рождается для счастья, и, кажется, нет места в его душе для злого духа и низменного поступка. Но </w:t>
      </w:r>
      <w:proofErr w:type="gramStart"/>
      <w:r w:rsidRPr="003C2D94">
        <w:rPr>
          <w:i/>
          <w:color w:val="7030A0"/>
          <w:sz w:val="26"/>
          <w:szCs w:val="26"/>
        </w:rPr>
        <w:t>почему</w:t>
      </w:r>
      <w:proofErr w:type="gramEnd"/>
      <w:r w:rsidRPr="003C2D94">
        <w:rPr>
          <w:i/>
          <w:color w:val="7030A0"/>
          <w:sz w:val="26"/>
          <w:szCs w:val="26"/>
        </w:rPr>
        <w:t xml:space="preserve"> же некоторые люди губят свою жизнь? Давайте назовем факторы риска, когда людям не хочется жить</w:t>
      </w:r>
      <w:proofErr w:type="gramStart"/>
      <w:r w:rsidRPr="003C2D94">
        <w:rPr>
          <w:i/>
          <w:color w:val="7030A0"/>
          <w:sz w:val="26"/>
          <w:szCs w:val="26"/>
        </w:rPr>
        <w:t>.</w:t>
      </w:r>
      <w:r w:rsidRPr="003C2D94">
        <w:rPr>
          <w:i/>
          <w:iCs/>
          <w:color w:val="7030A0"/>
          <w:sz w:val="26"/>
          <w:szCs w:val="26"/>
        </w:rPr>
        <w:t>(</w:t>
      </w:r>
      <w:proofErr w:type="gramEnd"/>
      <w:r w:rsidRPr="003C2D94">
        <w:rPr>
          <w:i/>
          <w:iCs/>
          <w:color w:val="7030A0"/>
          <w:sz w:val="26"/>
          <w:szCs w:val="26"/>
        </w:rPr>
        <w:t>ответы детей: горе, беда, злость, привлечь внимание, болезнь, нехватка денег, вина, страх, стыд и т.д.)</w:t>
      </w:r>
    </w:p>
    <w:p w:rsidR="006F3B7D" w:rsidRDefault="006F3B7D"/>
    <w:p w:rsidR="006F3B7D" w:rsidRDefault="006F3B7D"/>
    <w:p w:rsidR="00A51B15" w:rsidRDefault="00A51B15">
      <w:r>
        <w:rPr>
          <w:noProof/>
          <w:lang w:eastAsia="ru-RU"/>
        </w:rPr>
        <w:lastRenderedPageBreak/>
        <w:drawing>
          <wp:inline distT="0" distB="0" distL="0" distR="0">
            <wp:extent cx="5383153" cy="3155183"/>
            <wp:effectExtent l="247650" t="228600" r="236597" b="216667"/>
            <wp:docPr id="3" name="Рисунок 1" descr="F:\20140208_13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40208_135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855" cy="315969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704E2" w:rsidRPr="00B75CB1" w:rsidRDefault="00F704E2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75CB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Психолог </w:t>
      </w:r>
      <w:proofErr w:type="spellStart"/>
      <w:r w:rsidRPr="00B75CB1">
        <w:rPr>
          <w:rFonts w:ascii="Times New Roman" w:hAnsi="Times New Roman" w:cs="Times New Roman"/>
          <w:b/>
          <w:i/>
          <w:color w:val="FF0000"/>
          <w:sz w:val="28"/>
          <w:szCs w:val="28"/>
        </w:rPr>
        <w:t>Шайхова</w:t>
      </w:r>
      <w:proofErr w:type="spellEnd"/>
      <w:r w:rsidRPr="00B75CB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B75CB1">
        <w:rPr>
          <w:rFonts w:ascii="Times New Roman" w:hAnsi="Times New Roman" w:cs="Times New Roman"/>
          <w:b/>
          <w:i/>
          <w:color w:val="FF0000"/>
          <w:sz w:val="28"/>
          <w:szCs w:val="28"/>
        </w:rPr>
        <w:t>Шахру</w:t>
      </w:r>
      <w:proofErr w:type="spellEnd"/>
      <w:r w:rsidRPr="00B75CB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провела беседу с учащимися 8-9 классов.</w:t>
      </w:r>
    </w:p>
    <w:p w:rsidR="00F1150C" w:rsidRPr="003C2D94" w:rsidRDefault="00F1150C" w:rsidP="00F1150C">
      <w:pPr>
        <w:pStyle w:val="a5"/>
        <w:rPr>
          <w:i/>
          <w:color w:val="FF0000"/>
          <w:sz w:val="28"/>
          <w:szCs w:val="28"/>
        </w:rPr>
      </w:pPr>
      <w:r>
        <w:rPr>
          <w:b/>
          <w:bCs/>
          <w:i/>
          <w:color w:val="FF0000"/>
          <w:sz w:val="28"/>
          <w:szCs w:val="28"/>
        </w:rPr>
        <w:t>Цель беседы</w:t>
      </w:r>
      <w:r w:rsidRPr="003C2D94">
        <w:rPr>
          <w:b/>
          <w:bCs/>
          <w:i/>
          <w:color w:val="FF0000"/>
          <w:sz w:val="28"/>
          <w:szCs w:val="28"/>
        </w:rPr>
        <w:t>:</w:t>
      </w:r>
    </w:p>
    <w:p w:rsidR="00F1150C" w:rsidRPr="003C2D94" w:rsidRDefault="00F1150C" w:rsidP="00F1150C">
      <w:pPr>
        <w:pStyle w:val="a5"/>
        <w:ind w:left="720"/>
        <w:rPr>
          <w:i/>
          <w:color w:val="7030A0"/>
          <w:sz w:val="28"/>
          <w:szCs w:val="28"/>
        </w:rPr>
      </w:pPr>
      <w:proofErr w:type="spellStart"/>
      <w:r w:rsidRPr="003C2D94">
        <w:rPr>
          <w:i/>
          <w:color w:val="7030A0"/>
          <w:sz w:val="28"/>
          <w:szCs w:val="28"/>
        </w:rPr>
        <w:t>Профлактика</w:t>
      </w:r>
      <w:proofErr w:type="spellEnd"/>
      <w:r w:rsidRPr="003C2D94">
        <w:rPr>
          <w:i/>
          <w:color w:val="7030A0"/>
          <w:sz w:val="28"/>
          <w:szCs w:val="28"/>
        </w:rPr>
        <w:t xml:space="preserve"> подросткового суицида. Формирование жизнеустойчивых позиций у подростков.</w:t>
      </w:r>
      <w:r w:rsidRPr="003C2D94">
        <w:rPr>
          <w:rStyle w:val="apple-converted-space"/>
          <w:i/>
          <w:color w:val="7030A0"/>
          <w:sz w:val="28"/>
          <w:szCs w:val="28"/>
        </w:rPr>
        <w:t> </w:t>
      </w:r>
      <w:r w:rsidRPr="003C2D94">
        <w:rPr>
          <w:i/>
          <w:color w:val="7030A0"/>
          <w:sz w:val="28"/>
          <w:szCs w:val="28"/>
        </w:rPr>
        <w:t>Каждому из нас природа подарила бесценный дар – ЖИЗНЬ! Она создала все, чтобы человек был счастлив! Деревья, яркое солнце, чистую воду, плодородную почву. И нас людей – сильных, красивых, разумных. Предлагаю прослушать песню в исполнении Самоцветов «Все, что в жизни есть у меня…»</w:t>
      </w:r>
    </w:p>
    <w:p w:rsidR="00F1150C" w:rsidRDefault="00F1150C"/>
    <w:p w:rsidR="00A51B15" w:rsidRDefault="00A51B15"/>
    <w:p w:rsidR="00F704E2" w:rsidRDefault="00F704E2"/>
    <w:sectPr w:rsidR="00F704E2" w:rsidSect="00B75CB1">
      <w:pgSz w:w="11906" w:h="16838"/>
      <w:pgMar w:top="1134" w:right="850" w:bottom="1134" w:left="1701" w:header="708" w:footer="708" w:gutter="0"/>
      <w:pgBorders w:offsetFrom="page">
        <w:top w:val="starsBlack" w:sz="10" w:space="24" w:color="FF0000"/>
        <w:left w:val="starsBlack" w:sz="10" w:space="24" w:color="FF0000"/>
        <w:bottom w:val="starsBlack" w:sz="10" w:space="24" w:color="FF0000"/>
        <w:right w:val="starsBlack" w:sz="1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 w:grammar="clean"/>
  <w:defaultTabStop w:val="708"/>
  <w:characterSpacingControl w:val="doNotCompress"/>
  <w:compat/>
  <w:rsids>
    <w:rsidRoot w:val="009F3D44"/>
    <w:rsid w:val="00015180"/>
    <w:rsid w:val="0015390E"/>
    <w:rsid w:val="001D40A7"/>
    <w:rsid w:val="002715A1"/>
    <w:rsid w:val="00272B7D"/>
    <w:rsid w:val="0027457C"/>
    <w:rsid w:val="002E5726"/>
    <w:rsid w:val="00301D12"/>
    <w:rsid w:val="00326C9C"/>
    <w:rsid w:val="003A25E6"/>
    <w:rsid w:val="0041194B"/>
    <w:rsid w:val="004F5399"/>
    <w:rsid w:val="00614F5C"/>
    <w:rsid w:val="006F3B7D"/>
    <w:rsid w:val="00782646"/>
    <w:rsid w:val="007F66C1"/>
    <w:rsid w:val="0098383A"/>
    <w:rsid w:val="009F3D44"/>
    <w:rsid w:val="00A51B15"/>
    <w:rsid w:val="00AF13AD"/>
    <w:rsid w:val="00AF7D41"/>
    <w:rsid w:val="00B75CB1"/>
    <w:rsid w:val="00C22AFB"/>
    <w:rsid w:val="00C23496"/>
    <w:rsid w:val="00DD6748"/>
    <w:rsid w:val="00E6122B"/>
    <w:rsid w:val="00F1150C"/>
    <w:rsid w:val="00F70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94B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6F3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F3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1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18</cp:revision>
  <dcterms:created xsi:type="dcterms:W3CDTF">2004-02-23T04:03:00Z</dcterms:created>
  <dcterms:modified xsi:type="dcterms:W3CDTF">2004-02-25T10:01:00Z</dcterms:modified>
</cp:coreProperties>
</file>