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1D" w:rsidRPr="00ED2383" w:rsidRDefault="0034601D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34601D" w:rsidRPr="00ED2383" w:rsidRDefault="0034601D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34601D" w:rsidRPr="00ED2383" w:rsidRDefault="0034601D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ED2383">
        <w:rPr>
          <w:rFonts w:ascii="Times New Roman" w:hAnsi="Times New Roman"/>
          <w:sz w:val="28"/>
          <w:szCs w:val="28"/>
        </w:rPr>
        <w:t>с</w:t>
      </w:r>
      <w:proofErr w:type="gramStart"/>
      <w:r w:rsidRPr="00ED2383">
        <w:rPr>
          <w:rFonts w:ascii="Times New Roman" w:hAnsi="Times New Roman"/>
          <w:sz w:val="28"/>
          <w:szCs w:val="28"/>
        </w:rPr>
        <w:t>.А</w:t>
      </w:r>
      <w:proofErr w:type="gramEnd"/>
      <w:r w:rsidRPr="00ED2383">
        <w:rPr>
          <w:rFonts w:ascii="Times New Roman" w:hAnsi="Times New Roman"/>
          <w:sz w:val="28"/>
          <w:szCs w:val="28"/>
        </w:rPr>
        <w:t>пши</w:t>
      </w:r>
      <w:proofErr w:type="spellEnd"/>
      <w:r w:rsidRPr="00ED2383">
        <w:rPr>
          <w:rFonts w:ascii="Times New Roman" w:hAnsi="Times New Roman"/>
          <w:sz w:val="28"/>
          <w:szCs w:val="28"/>
        </w:rPr>
        <w:t xml:space="preserve">  </w:t>
      </w:r>
    </w:p>
    <w:p w:rsidR="0034601D" w:rsidRPr="00ED2383" w:rsidRDefault="0034601D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ED2383" w:rsidRPr="00ED2383" w:rsidRDefault="00ED2383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ED2383" w:rsidRPr="00ED2383" w:rsidRDefault="00ED2383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ED2383" w:rsidRPr="00ED2383" w:rsidRDefault="00ED2383" w:rsidP="00ED2383">
      <w:pPr>
        <w:pStyle w:val="a4"/>
        <w:rPr>
          <w:rFonts w:ascii="Times New Roman" w:hAnsi="Times New Roman"/>
          <w:sz w:val="28"/>
          <w:szCs w:val="28"/>
        </w:rPr>
      </w:pPr>
      <w:r w:rsidRPr="00ED2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34601D" w:rsidRPr="00ED2383" w:rsidRDefault="0034601D" w:rsidP="00ED2383">
      <w:pPr>
        <w:pStyle w:val="a4"/>
        <w:rPr>
          <w:rFonts w:ascii="Times New Roman" w:hAnsi="Times New Roman"/>
          <w:b/>
          <w:sz w:val="28"/>
          <w:szCs w:val="28"/>
        </w:rPr>
      </w:pP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ДОЛЖНОСТНАЯ ИНСТРУКЦИЯ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УЧИТЕЛЯ ИЗОБРАЗИТЕЛЬНОГО ИСКУССТВА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26 августа 2010 года №5761н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служащих.</w:t>
      </w:r>
    </w:p>
    <w:p w:rsidR="00C42BF2" w:rsidRPr="0034601D" w:rsidRDefault="00C42BF2" w:rsidP="00C42B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Требования к квалификации.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 Учитель принимается и освобождается от должности директором школы.</w:t>
      </w:r>
    </w:p>
    <w:p w:rsidR="00C42BF2" w:rsidRPr="0034601D" w:rsidRDefault="00C42BF2" w:rsidP="00C42B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Учитель должен знать: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Конвенцию о правах ребенка;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методики преподавания предметов и воспитательной работы, программы и учебники, отвечающие требованиям ФГОС;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требования к оснащению и оборудованию учебных кабинетов, отвечающие требованиям ФГОС;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педагогику, психологию, возрастную физиологию;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школьную гигиену;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методику преподавания предмета;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lastRenderedPageBreak/>
        <w:t>программы и учебники по преподаваемому предмету;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методику воспитательной работы; требования к оснащению и оборудованию учебных кабинетов и подсобных помещений к ним;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основы научной организации труда;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нормативные документы по вопросам обучения и воспитания детей и молодежи;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методы формирования основных составляющих компетентности (профессиональной, коммуникативной, информационной, правовой);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34601D">
        <w:rPr>
          <w:color w:val="000000"/>
          <w:sz w:val="28"/>
          <w:szCs w:val="28"/>
        </w:rPr>
        <w:t>компетентностного</w:t>
      </w:r>
      <w:proofErr w:type="spellEnd"/>
      <w:r w:rsidRPr="0034601D">
        <w:rPr>
          <w:color w:val="000000"/>
          <w:sz w:val="28"/>
          <w:szCs w:val="28"/>
        </w:rPr>
        <w:t xml:space="preserve"> подхода, развивающего обучения;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 основы экологии, экономики, социологии;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трудовое законодательство;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34601D">
        <w:rPr>
          <w:color w:val="000000"/>
          <w:sz w:val="28"/>
          <w:szCs w:val="28"/>
        </w:rPr>
        <w:t>мультимедийным</w:t>
      </w:r>
      <w:proofErr w:type="spellEnd"/>
      <w:r w:rsidRPr="0034601D">
        <w:rPr>
          <w:color w:val="000000"/>
          <w:sz w:val="28"/>
          <w:szCs w:val="28"/>
        </w:rPr>
        <w:t xml:space="preserve"> оборудованием;</w:t>
      </w:r>
    </w:p>
    <w:p w:rsidR="00C42BF2" w:rsidRPr="0034601D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C42BF2" w:rsidRPr="00ED2383" w:rsidRDefault="00C42BF2" w:rsidP="00C42B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правила по охране труда и пожарной безопасности.</w:t>
      </w:r>
    </w:p>
    <w:p w:rsidR="00C42BF2" w:rsidRPr="0034601D" w:rsidRDefault="00C42BF2" w:rsidP="00C42B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Должностные обязанности.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особенностей, специфики преподаваемого предмета и требований при переходе на ФГОС,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Осуществляет формирование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Обеспечивает соответствие учебных программ, а также программ </w:t>
      </w:r>
      <w:proofErr w:type="spellStart"/>
      <w:r w:rsidRPr="0034601D">
        <w:rPr>
          <w:color w:val="000000"/>
          <w:sz w:val="28"/>
          <w:szCs w:val="28"/>
        </w:rPr>
        <w:t>внеучебной</w:t>
      </w:r>
      <w:proofErr w:type="spellEnd"/>
      <w:r w:rsidRPr="0034601D">
        <w:rPr>
          <w:color w:val="000000"/>
          <w:sz w:val="28"/>
          <w:szCs w:val="28"/>
        </w:rPr>
        <w:t xml:space="preserve"> деятельности по предмету федеральным государственным образовательным стандартам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lastRenderedPageBreak/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выполнение. Организует сбор данных </w:t>
      </w:r>
      <w:proofErr w:type="gramStart"/>
      <w:r w:rsidRPr="0034601D">
        <w:rPr>
          <w:color w:val="000000"/>
          <w:sz w:val="28"/>
          <w:szCs w:val="28"/>
        </w:rPr>
        <w:t>о</w:t>
      </w:r>
      <w:proofErr w:type="gramEnd"/>
      <w:r w:rsidRPr="0034601D">
        <w:rPr>
          <w:color w:val="000000"/>
          <w:sz w:val="28"/>
          <w:szCs w:val="28"/>
        </w:rPr>
        <w:t xml:space="preserve"> интересах, склонностях, мотивах, сильных и слабых сторонах обучающихся, поддерживая разнообразные виды деятельности, ориентируясь на личность обучающегося, развитие его мотивации, познавательных интересов, способностей,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  <w:proofErr w:type="gramStart"/>
      <w:r w:rsidRPr="0034601D">
        <w:rPr>
          <w:color w:val="000000"/>
          <w:sz w:val="28"/>
          <w:szCs w:val="28"/>
        </w:rPr>
        <w:t xml:space="preserve"> .</w:t>
      </w:r>
      <w:proofErr w:type="gramEnd"/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совершенствованию образовательного процесса в образовательном учреждении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Обеспечивает охрану жизни и </w:t>
      </w:r>
      <w:proofErr w:type="gramStart"/>
      <w:r w:rsidRPr="0034601D">
        <w:rPr>
          <w:color w:val="000000"/>
          <w:sz w:val="28"/>
          <w:szCs w:val="28"/>
        </w:rPr>
        <w:t>здоровья</w:t>
      </w:r>
      <w:proofErr w:type="gramEnd"/>
      <w:r w:rsidRPr="0034601D">
        <w:rPr>
          <w:color w:val="000000"/>
          <w:sz w:val="28"/>
          <w:szCs w:val="28"/>
        </w:rPr>
        <w:t xml:space="preserve"> обучающихся во время образовательного процесса.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Осуществляет связь с родителями (лицами, их заменяющими);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Дежурит </w:t>
      </w:r>
      <w:proofErr w:type="gramStart"/>
      <w:r w:rsidRPr="0034601D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34601D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C42BF2" w:rsidRPr="0034601D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Проходит периодические медицинские обследования, проходит необходимую вакцинацию.</w:t>
      </w:r>
    </w:p>
    <w:p w:rsidR="00C42BF2" w:rsidRPr="00ED2383" w:rsidRDefault="00C42BF2" w:rsidP="00C42B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Выполняет правила по охране труда и пожарной безопасности.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Учителю запрещается: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lastRenderedPageBreak/>
        <w:t>изменять по своему усмотрению расписание занятий;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отменять, удлинять или сокращать продолжительность уроков (занятий) и перемен между ними;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удалять учащегося с урока;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курить в помещении и на территории школы.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4. Требования к учителю изобразительного искусства</w:t>
      </w:r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Контролирует наличие у обучающихся альбомов для рисования</w:t>
      </w:r>
      <w:proofErr w:type="gramStart"/>
      <w:r w:rsidRPr="0034601D">
        <w:rPr>
          <w:color w:val="000000"/>
          <w:sz w:val="28"/>
          <w:szCs w:val="28"/>
        </w:rPr>
        <w:t xml:space="preserve"> .</w:t>
      </w:r>
      <w:proofErr w:type="gramEnd"/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Проверяет каждую работу у учащихся всех классов. Работа выдается ученику либо на следующем уроке, либо через один - два урока после ее выполнения.</w:t>
      </w:r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Выставляет оценки в классный журнал за контрольные и наиболее значимые работы за то число, когда проводилась работа.</w:t>
      </w:r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4601D">
        <w:rPr>
          <w:color w:val="000000"/>
          <w:sz w:val="28"/>
          <w:szCs w:val="28"/>
        </w:rPr>
        <w:t>Формирует сборные команды школы по параллелям классов для участия в районной, городской, областной олимпиадах.</w:t>
      </w:r>
      <w:proofErr w:type="gramEnd"/>
    </w:p>
    <w:p w:rsidR="00C42BF2" w:rsidRPr="0034601D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Организует в течение года выставки творческих работ учащихся.</w:t>
      </w:r>
    </w:p>
    <w:p w:rsidR="00C42BF2" w:rsidRPr="00ED2383" w:rsidRDefault="00C42BF2" w:rsidP="00C42B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Возглавляет комиссию по эстетическому оформлению школы.</w:t>
      </w:r>
    </w:p>
    <w:p w:rsidR="00C42BF2" w:rsidRPr="0034601D" w:rsidRDefault="00C42BF2" w:rsidP="00C42BF2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Права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Учитель при исполнении профессиональных обязанностей имеет право: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участвовать в управлении образовательным учреждением, защищать свою профессиональную честь и достоинство;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представлять на рассмотрение директора учреждения предложения по вопросам своей деятельности;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требовать от руководства учреждения оказания содействия в исполнении своих должностных обязанностей;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на рабочее место,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 xml:space="preserve">знакомиться с жалобами и другими документами, содержащими оценку его работы, давать по ним объяснения, защищать свои интересы самостоятельно и (или) через представителя, в случае </w:t>
      </w:r>
      <w:r w:rsidRPr="0034601D">
        <w:rPr>
          <w:color w:val="000000"/>
          <w:sz w:val="28"/>
          <w:szCs w:val="28"/>
        </w:rPr>
        <w:lastRenderedPageBreak/>
        <w:t>дисциплинарного расследования, связанного с нарушением учителем норм профессиональной этики;</w:t>
      </w:r>
    </w:p>
    <w:p w:rsidR="00C42BF2" w:rsidRPr="0034601D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на конфиденциальность дисциплинарного расследования, за исключением случаев, предусмотренных законом;</w:t>
      </w:r>
    </w:p>
    <w:p w:rsidR="00C42BF2" w:rsidRPr="00ED2383" w:rsidRDefault="00C42BF2" w:rsidP="00C42BF2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повышать профессиональную квалификацию, проходить аттестацию.</w:t>
      </w:r>
    </w:p>
    <w:p w:rsidR="00C42BF2" w:rsidRPr="0034601D" w:rsidRDefault="00C42BF2" w:rsidP="00C42BF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Ответственность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b/>
          <w:bCs/>
          <w:color w:val="000000"/>
          <w:sz w:val="28"/>
          <w:szCs w:val="28"/>
        </w:rPr>
        <w:t>Учитель несет ответственность: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 неисполнение или ненадлежащее исполнение своих обязанностей, предусмотренных настоящей инструкцией, в соответствии с законодательством об образовании и трудовым законодательством;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 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законодательством;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 причинение материального ущерба в соответствии с действующим законодательством.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 реализацию не в полном объеме образовательных программ;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01D">
        <w:rPr>
          <w:color w:val="000000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C42BF2" w:rsidRPr="0034601D" w:rsidRDefault="00C42BF2" w:rsidP="00C42BF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4601D">
        <w:rPr>
          <w:color w:val="000000"/>
          <w:sz w:val="28"/>
          <w:szCs w:val="28"/>
        </w:rPr>
        <w:t>За применение методов воспитания, связанных с физическим и (или) психическим насилием над личностью обучающегося.</w:t>
      </w:r>
      <w:proofErr w:type="gramEnd"/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4601D" w:rsidRPr="0034601D" w:rsidRDefault="0034601D" w:rsidP="0034601D">
      <w:pPr>
        <w:pStyle w:val="1"/>
        <w:rPr>
          <w:sz w:val="28"/>
          <w:szCs w:val="28"/>
          <w:lang w:val="ru-RU"/>
        </w:rPr>
      </w:pPr>
      <w:r w:rsidRPr="0034601D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34601D" w:rsidRPr="0034601D" w:rsidRDefault="0034601D" w:rsidP="0034601D">
      <w:pPr>
        <w:pStyle w:val="1"/>
        <w:rPr>
          <w:sz w:val="28"/>
          <w:szCs w:val="28"/>
          <w:lang w:val="ru-RU"/>
        </w:rPr>
      </w:pPr>
    </w:p>
    <w:p w:rsidR="0034601D" w:rsidRPr="0034601D" w:rsidRDefault="0034601D" w:rsidP="0034601D">
      <w:pPr>
        <w:rPr>
          <w:rFonts w:ascii="Times New Roman" w:hAnsi="Times New Roman" w:cs="Times New Roman"/>
          <w:sz w:val="28"/>
          <w:szCs w:val="28"/>
        </w:rPr>
      </w:pPr>
      <w:r w:rsidRPr="0034601D">
        <w:rPr>
          <w:rFonts w:ascii="Times New Roman" w:hAnsi="Times New Roman" w:cs="Times New Roman"/>
          <w:sz w:val="28"/>
          <w:szCs w:val="28"/>
        </w:rPr>
        <w:t>«_______» ___________</w:t>
      </w:r>
      <w:r w:rsidR="00ED2383">
        <w:rPr>
          <w:rFonts w:ascii="Times New Roman" w:hAnsi="Times New Roman" w:cs="Times New Roman"/>
          <w:sz w:val="28"/>
          <w:szCs w:val="28"/>
        </w:rPr>
        <w:t>__20___г    ___________</w:t>
      </w:r>
      <w:r w:rsidRPr="0034601D">
        <w:rPr>
          <w:rFonts w:ascii="Times New Roman" w:hAnsi="Times New Roman" w:cs="Times New Roman"/>
          <w:sz w:val="28"/>
          <w:szCs w:val="28"/>
        </w:rPr>
        <w:t xml:space="preserve">     </w:t>
      </w:r>
      <w:r w:rsidR="00ED2383">
        <w:rPr>
          <w:rFonts w:ascii="Times New Roman" w:hAnsi="Times New Roman" w:cs="Times New Roman"/>
          <w:sz w:val="28"/>
          <w:szCs w:val="28"/>
        </w:rPr>
        <w:t xml:space="preserve">      _______________</w:t>
      </w:r>
    </w:p>
    <w:p w:rsidR="0034601D" w:rsidRPr="0034601D" w:rsidRDefault="00ED2383" w:rsidP="003460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4601D" w:rsidRPr="0034601D">
        <w:rPr>
          <w:rFonts w:ascii="Times New Roman" w:hAnsi="Times New Roman" w:cs="Times New Roman"/>
          <w:sz w:val="28"/>
          <w:szCs w:val="28"/>
        </w:rPr>
        <w:t xml:space="preserve">(подпись)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601D" w:rsidRPr="0034601D">
        <w:rPr>
          <w:rFonts w:ascii="Times New Roman" w:hAnsi="Times New Roman" w:cs="Times New Roman"/>
          <w:sz w:val="28"/>
          <w:szCs w:val="28"/>
        </w:rPr>
        <w:t>(ФИО)</w:t>
      </w: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42BF2" w:rsidRPr="0034601D" w:rsidRDefault="00C42BF2" w:rsidP="00C42BF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D55E2" w:rsidRPr="0034601D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34601D" w:rsidSect="00ED238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D13"/>
    <w:multiLevelType w:val="multilevel"/>
    <w:tmpl w:val="0AF0F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911B8D"/>
    <w:multiLevelType w:val="multilevel"/>
    <w:tmpl w:val="42A6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D1B88"/>
    <w:multiLevelType w:val="multilevel"/>
    <w:tmpl w:val="024C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B697B"/>
    <w:multiLevelType w:val="multilevel"/>
    <w:tmpl w:val="A1AA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EC3A3B"/>
    <w:multiLevelType w:val="multilevel"/>
    <w:tmpl w:val="4186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8C7399"/>
    <w:multiLevelType w:val="multilevel"/>
    <w:tmpl w:val="EF1C8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DA49EB"/>
    <w:multiLevelType w:val="multilevel"/>
    <w:tmpl w:val="066E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074036"/>
    <w:multiLevelType w:val="multilevel"/>
    <w:tmpl w:val="53D6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6D6FC4"/>
    <w:multiLevelType w:val="multilevel"/>
    <w:tmpl w:val="E70E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1A587C"/>
    <w:multiLevelType w:val="multilevel"/>
    <w:tmpl w:val="A5287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BF2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601D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47D6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0FF0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1A1A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42BF2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43E0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2383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2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34601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ED23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2019-11-22T08:02:00Z</cp:lastPrinted>
  <dcterms:created xsi:type="dcterms:W3CDTF">2019-11-18T18:40:00Z</dcterms:created>
  <dcterms:modified xsi:type="dcterms:W3CDTF">2019-11-22T08:11:00Z</dcterms:modified>
</cp:coreProperties>
</file>